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E6" w:rsidRDefault="001016E6" w:rsidP="00021C01">
      <w:pPr>
        <w:tabs>
          <w:tab w:val="left" w:pos="1800"/>
        </w:tabs>
        <w:jc w:val="right"/>
        <w:rPr>
          <w:rFonts w:ascii="Arial" w:hAnsi="Arial" w:cs="Arial"/>
          <w:sz w:val="16"/>
          <w:szCs w:val="16"/>
        </w:rPr>
      </w:pPr>
    </w:p>
    <w:p w:rsidR="001016E6" w:rsidRDefault="001016E6" w:rsidP="001016E6">
      <w:pPr>
        <w:rPr>
          <w:rFonts w:ascii="Arial" w:hAnsi="Arial"/>
        </w:rPr>
      </w:pPr>
    </w:p>
    <w:p w:rsidR="001016E6" w:rsidRPr="00E70517" w:rsidRDefault="00E721D0" w:rsidP="001016E6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u w:val="single"/>
        </w:rPr>
        <w:t>Specifikace</w:t>
      </w:r>
      <w:r w:rsidR="00E70517" w:rsidRPr="00E70517">
        <w:rPr>
          <w:rFonts w:ascii="Arial" w:hAnsi="Arial"/>
          <w:u w:val="single"/>
        </w:rPr>
        <w:t xml:space="preserve"> použitého</w:t>
      </w:r>
      <w:r w:rsidR="004C0D5C" w:rsidRPr="00E70517">
        <w:rPr>
          <w:rFonts w:ascii="Arial" w:hAnsi="Arial"/>
          <w:u w:val="single"/>
        </w:rPr>
        <w:t xml:space="preserve"> stroje</w:t>
      </w:r>
      <w:r w:rsidR="001016E6" w:rsidRPr="00E70517">
        <w:rPr>
          <w:rFonts w:ascii="Arial" w:hAnsi="Arial"/>
          <w:u w:val="single"/>
        </w:rPr>
        <w:t xml:space="preserve"> :      </w:t>
      </w:r>
      <w:r w:rsidR="001016E6" w:rsidRPr="00E70517">
        <w:rPr>
          <w:rFonts w:ascii="Arial" w:hAnsi="Arial"/>
          <w:b/>
          <w:sz w:val="24"/>
          <w:szCs w:val="24"/>
          <w:u w:val="single"/>
        </w:rPr>
        <w:t>drtič BEYER</w:t>
      </w:r>
      <w:r w:rsidR="001016E6" w:rsidRPr="00E70517">
        <w:rPr>
          <w:rFonts w:ascii="Arial" w:hAnsi="Arial"/>
          <w:b/>
          <w:sz w:val="24"/>
          <w:szCs w:val="24"/>
          <w:u w:val="single"/>
        </w:rPr>
        <w:tab/>
        <w:t>typ KB 500</w:t>
      </w:r>
      <w:r w:rsidR="00E70517" w:rsidRPr="00E70517">
        <w:rPr>
          <w:rFonts w:ascii="Arial" w:hAnsi="Arial"/>
          <w:b/>
          <w:sz w:val="24"/>
          <w:szCs w:val="24"/>
          <w:u w:val="single"/>
        </w:rPr>
        <w:t xml:space="preserve">, </w:t>
      </w:r>
      <w:proofErr w:type="gramStart"/>
      <w:r w:rsidR="00E70517" w:rsidRPr="00E70517">
        <w:rPr>
          <w:rFonts w:ascii="Arial" w:hAnsi="Arial"/>
          <w:b/>
          <w:sz w:val="24"/>
          <w:szCs w:val="24"/>
          <w:u w:val="single"/>
        </w:rPr>
        <w:t>r.v.</w:t>
      </w:r>
      <w:proofErr w:type="gramEnd"/>
      <w:r w:rsidR="00E70517" w:rsidRPr="00E70517">
        <w:rPr>
          <w:rFonts w:ascii="Arial" w:hAnsi="Arial"/>
          <w:b/>
          <w:sz w:val="24"/>
          <w:szCs w:val="24"/>
          <w:u w:val="single"/>
        </w:rPr>
        <w:t>2011</w:t>
      </w:r>
    </w:p>
    <w:p w:rsidR="001016E6" w:rsidRDefault="002605C9" w:rsidP="002605C9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Počet </w:t>
      </w:r>
      <w:proofErr w:type="spellStart"/>
      <w:r>
        <w:rPr>
          <w:rFonts w:ascii="Arial" w:hAnsi="Arial"/>
        </w:rPr>
        <w:t>mth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  <w:t>1.250</w:t>
      </w:r>
    </w:p>
    <w:p w:rsidR="00E721D0" w:rsidRDefault="00E721D0" w:rsidP="00E721D0">
      <w:pPr>
        <w:ind w:left="720"/>
        <w:rPr>
          <w:rFonts w:ascii="Arial" w:hAnsi="Arial"/>
        </w:rPr>
      </w:pPr>
      <w:bookmarkStart w:id="0" w:name="_GoBack"/>
      <w:bookmarkEnd w:id="0"/>
    </w:p>
    <w:p w:rsidR="001016E6" w:rsidRDefault="00156EE0" w:rsidP="001016E6">
      <w:pPr>
        <w:rPr>
          <w:rFonts w:ascii="Arial" w:hAnsi="Arial"/>
        </w:rPr>
      </w:pPr>
      <w:r>
        <w:rPr>
          <w:rFonts w:ascii="Arial" w:hAnsi="Arial"/>
          <w:noProof/>
          <w:lang w:eastAsia="cs-CZ"/>
        </w:rPr>
        <w:drawing>
          <wp:inline distT="0" distB="0" distL="0" distR="0">
            <wp:extent cx="2924175" cy="2190750"/>
            <wp:effectExtent l="0" t="0" r="9525" b="0"/>
            <wp:docPr id="10" name="obrázek 10" descr="E:\Zastoupení firem\BEYER\2022\foto 2022\P827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Zastoupení firem\BEYER\2022\foto 2022\P827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A64">
        <w:rPr>
          <w:rFonts w:ascii="Arial" w:hAnsi="Arial"/>
        </w:rPr>
        <w:t xml:space="preserve"> </w:t>
      </w:r>
      <w:r>
        <w:rPr>
          <w:rFonts w:ascii="Arial" w:hAnsi="Arial"/>
          <w:noProof/>
          <w:lang w:eastAsia="cs-CZ"/>
        </w:rPr>
        <w:drawing>
          <wp:inline distT="0" distB="0" distL="0" distR="0">
            <wp:extent cx="2914650" cy="2190750"/>
            <wp:effectExtent l="0" t="0" r="0" b="0"/>
            <wp:docPr id="11" name="obrázek 11" descr="E:\Zastoupení firem\BEYER\2022\foto KB 500\IMG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Zastoupení firem\BEYER\2022\foto KB 500\IMG_0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5F" w:rsidRDefault="00D24A5F" w:rsidP="001016E6">
      <w:pPr>
        <w:rPr>
          <w:rFonts w:ascii="Arial" w:hAnsi="Arial"/>
          <w:b/>
          <w:bCs/>
          <w:sz w:val="24"/>
          <w:szCs w:val="24"/>
        </w:rPr>
      </w:pPr>
    </w:p>
    <w:p w:rsidR="001016E6" w:rsidRPr="00E721D0" w:rsidRDefault="001016E6" w:rsidP="001016E6">
      <w:pPr>
        <w:rPr>
          <w:rFonts w:ascii="Arial" w:hAnsi="Arial"/>
          <w:b/>
          <w:bCs/>
          <w:sz w:val="18"/>
          <w:szCs w:val="18"/>
        </w:rPr>
      </w:pPr>
      <w:r w:rsidRPr="00E721D0">
        <w:rPr>
          <w:rFonts w:ascii="Arial" w:hAnsi="Arial"/>
          <w:b/>
          <w:bCs/>
          <w:sz w:val="18"/>
          <w:szCs w:val="18"/>
        </w:rPr>
        <w:t xml:space="preserve">Technické údaje </w:t>
      </w:r>
    </w:p>
    <w:p w:rsidR="001016E6" w:rsidRPr="00E721D0" w:rsidRDefault="001016E6" w:rsidP="001016E6">
      <w:pPr>
        <w:ind w:left="284" w:hanging="284"/>
        <w:rPr>
          <w:sz w:val="18"/>
          <w:szCs w:val="18"/>
        </w:rPr>
      </w:pP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  <w:u w:val="single"/>
        </w:rPr>
      </w:pPr>
      <w:r w:rsidRPr="00E721D0">
        <w:rPr>
          <w:rFonts w:ascii="Arial" w:hAnsi="Arial"/>
          <w:sz w:val="18"/>
          <w:szCs w:val="18"/>
          <w:u w:val="single"/>
        </w:rPr>
        <w:t xml:space="preserve">a) </w:t>
      </w:r>
      <w:r w:rsidRPr="00E721D0">
        <w:rPr>
          <w:rFonts w:ascii="Arial" w:hAnsi="Arial"/>
          <w:sz w:val="18"/>
          <w:szCs w:val="18"/>
          <w:u w:val="single"/>
        </w:rPr>
        <w:tab/>
        <w:t>1 ks vibrační žlab s násypkou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  <w:vertAlign w:val="superscript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proofErr w:type="gramStart"/>
      <w:r w:rsidRPr="00E721D0">
        <w:rPr>
          <w:rFonts w:ascii="Arial" w:hAnsi="Arial"/>
          <w:sz w:val="18"/>
          <w:szCs w:val="18"/>
        </w:rPr>
        <w:t>obsah :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cca</w:t>
      </w:r>
      <w:proofErr w:type="gramEnd"/>
      <w:r w:rsidRPr="00E721D0">
        <w:rPr>
          <w:rFonts w:ascii="Arial" w:hAnsi="Arial"/>
          <w:sz w:val="18"/>
          <w:szCs w:val="18"/>
        </w:rPr>
        <w:t xml:space="preserve">. </w:t>
      </w:r>
      <w:r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1,00 m3"/>
        </w:smartTagPr>
        <w:r w:rsidRPr="00E721D0">
          <w:rPr>
            <w:rFonts w:ascii="Arial" w:hAnsi="Arial"/>
            <w:sz w:val="18"/>
            <w:szCs w:val="18"/>
          </w:rPr>
          <w:t>1,00 m</w:t>
        </w:r>
        <w:r w:rsidRPr="00E721D0">
          <w:rPr>
            <w:rFonts w:ascii="Arial" w:hAnsi="Arial"/>
            <w:sz w:val="18"/>
            <w:szCs w:val="18"/>
            <w:vertAlign w:val="superscript"/>
          </w:rPr>
          <w:t>3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šířka </w:t>
      </w:r>
      <w:proofErr w:type="gramStart"/>
      <w:r w:rsidRPr="00E721D0">
        <w:rPr>
          <w:rFonts w:ascii="Arial" w:hAnsi="Arial"/>
          <w:sz w:val="18"/>
          <w:szCs w:val="18"/>
        </w:rPr>
        <w:t xml:space="preserve">násypky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2,40 m"/>
        </w:smartTagPr>
        <w:r w:rsidRPr="00E721D0">
          <w:rPr>
            <w:rFonts w:ascii="Arial" w:hAnsi="Arial"/>
            <w:sz w:val="18"/>
            <w:szCs w:val="18"/>
          </w:rPr>
          <w:t>2,40</w:t>
        </w:r>
        <w:proofErr w:type="gramEnd"/>
        <w:r w:rsidRPr="00E721D0">
          <w:rPr>
            <w:rFonts w:ascii="Arial" w:hAnsi="Arial"/>
            <w:sz w:val="18"/>
            <w:szCs w:val="18"/>
          </w:rPr>
          <w:t xml:space="preserve"> m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hloubka </w:t>
      </w:r>
      <w:proofErr w:type="gramStart"/>
      <w:r w:rsidRPr="00E721D0">
        <w:rPr>
          <w:rFonts w:ascii="Arial" w:hAnsi="Arial"/>
          <w:sz w:val="18"/>
          <w:szCs w:val="18"/>
        </w:rPr>
        <w:t>násypky :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="00FC7C9C"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1,00 m"/>
        </w:smartTagPr>
        <w:r w:rsidRPr="00E721D0">
          <w:rPr>
            <w:rFonts w:ascii="Arial" w:hAnsi="Arial"/>
            <w:sz w:val="18"/>
            <w:szCs w:val="18"/>
          </w:rPr>
          <w:t>1,00</w:t>
        </w:r>
        <w:proofErr w:type="gramEnd"/>
        <w:r w:rsidRPr="00E721D0">
          <w:rPr>
            <w:rFonts w:ascii="Arial" w:hAnsi="Arial"/>
            <w:sz w:val="18"/>
            <w:szCs w:val="18"/>
          </w:rPr>
          <w:t xml:space="preserve"> m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výška </w:t>
      </w:r>
      <w:proofErr w:type="gramStart"/>
      <w:r w:rsidRPr="00E721D0">
        <w:rPr>
          <w:rFonts w:ascii="Arial" w:hAnsi="Arial"/>
          <w:sz w:val="18"/>
          <w:szCs w:val="18"/>
        </w:rPr>
        <w:t xml:space="preserve">násypky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="00FC7C9C"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2,20 m"/>
        </w:smartTagPr>
        <w:r w:rsidRPr="00E721D0">
          <w:rPr>
            <w:rFonts w:ascii="Arial" w:hAnsi="Arial"/>
            <w:sz w:val="18"/>
            <w:szCs w:val="18"/>
          </w:rPr>
          <w:t>2,20</w:t>
        </w:r>
        <w:proofErr w:type="gramEnd"/>
        <w:r w:rsidRPr="00E721D0">
          <w:rPr>
            <w:rFonts w:ascii="Arial" w:hAnsi="Arial"/>
            <w:sz w:val="18"/>
            <w:szCs w:val="18"/>
          </w:rPr>
          <w:t xml:space="preserve"> m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proofErr w:type="gramStart"/>
      <w:r w:rsidRPr="00E721D0">
        <w:rPr>
          <w:rFonts w:ascii="Arial" w:hAnsi="Arial"/>
          <w:sz w:val="18"/>
          <w:szCs w:val="18"/>
        </w:rPr>
        <w:t xml:space="preserve">elektropohon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2 x 0,3</w:t>
      </w:r>
      <w:proofErr w:type="gramEnd"/>
      <w:r w:rsidRPr="00E721D0">
        <w:rPr>
          <w:rFonts w:ascii="Arial" w:hAnsi="Arial"/>
          <w:sz w:val="18"/>
          <w:szCs w:val="18"/>
        </w:rPr>
        <w:t xml:space="preserve"> kW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svařovaná konstrukce z ocelového plechu s vyložením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  <w:u w:val="single"/>
        </w:rPr>
      </w:pPr>
      <w:r w:rsidRPr="00E721D0">
        <w:rPr>
          <w:rFonts w:ascii="Arial" w:hAnsi="Arial"/>
          <w:sz w:val="18"/>
          <w:szCs w:val="18"/>
          <w:u w:val="single"/>
        </w:rPr>
        <w:t>b)</w:t>
      </w:r>
      <w:r w:rsidRPr="00E721D0">
        <w:rPr>
          <w:rFonts w:ascii="Arial" w:hAnsi="Arial"/>
          <w:sz w:val="18"/>
          <w:szCs w:val="18"/>
          <w:u w:val="single"/>
        </w:rPr>
        <w:tab/>
        <w:t>1 ks kmitací čelisťový drtič BEYER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vstupní </w:t>
      </w:r>
      <w:proofErr w:type="gramStart"/>
      <w:r w:rsidRPr="00E721D0">
        <w:rPr>
          <w:rFonts w:ascii="Arial" w:hAnsi="Arial"/>
          <w:sz w:val="18"/>
          <w:szCs w:val="18"/>
        </w:rPr>
        <w:t xml:space="preserve">otvor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500</w:t>
      </w:r>
      <w:proofErr w:type="gramEnd"/>
      <w:r w:rsidRPr="00E721D0">
        <w:rPr>
          <w:rFonts w:ascii="Arial" w:hAnsi="Arial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350 mm"/>
        </w:smartTagPr>
        <w:r w:rsidRPr="00E721D0">
          <w:rPr>
            <w:rFonts w:ascii="Arial" w:hAnsi="Arial"/>
            <w:sz w:val="18"/>
            <w:szCs w:val="18"/>
          </w:rPr>
          <w:t>350 mm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svařovaná konstrukce z ocelových profilů s vyložením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drtící plochy z </w:t>
      </w:r>
      <w:proofErr w:type="spellStart"/>
      <w:r w:rsidRPr="00E721D0">
        <w:rPr>
          <w:rFonts w:ascii="Arial" w:hAnsi="Arial"/>
          <w:sz w:val="18"/>
          <w:szCs w:val="18"/>
        </w:rPr>
        <w:t>protioděrné</w:t>
      </w:r>
      <w:proofErr w:type="spellEnd"/>
      <w:r w:rsidRPr="00E721D0">
        <w:rPr>
          <w:rFonts w:ascii="Arial" w:hAnsi="Arial"/>
          <w:sz w:val="18"/>
          <w:szCs w:val="18"/>
        </w:rPr>
        <w:t xml:space="preserve"> ocelové litiny lehce vyměnitelné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mechanické rozevření </w:t>
      </w:r>
      <w:proofErr w:type="gramStart"/>
      <w:r w:rsidRPr="00E721D0">
        <w:rPr>
          <w:rFonts w:ascii="Arial" w:hAnsi="Arial"/>
          <w:sz w:val="18"/>
          <w:szCs w:val="18"/>
        </w:rPr>
        <w:t xml:space="preserve">čelistí : </w:t>
      </w:r>
      <w:r w:rsidRPr="00E721D0">
        <w:rPr>
          <w:rFonts w:ascii="Arial" w:hAnsi="Arial"/>
          <w:sz w:val="18"/>
          <w:szCs w:val="18"/>
        </w:rPr>
        <w:tab/>
        <w:t>25</w:t>
      </w:r>
      <w:proofErr w:type="gramEnd"/>
      <w:r w:rsidRPr="00E721D0">
        <w:rPr>
          <w:rFonts w:ascii="Arial" w:hAnsi="Arial"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100 mm"/>
        </w:smartTagPr>
        <w:r w:rsidRPr="00E721D0">
          <w:rPr>
            <w:rFonts w:ascii="Arial" w:hAnsi="Arial"/>
            <w:sz w:val="18"/>
            <w:szCs w:val="18"/>
          </w:rPr>
          <w:t>100 mm</w:t>
        </w:r>
      </w:smartTag>
      <w:r w:rsidRPr="00E721D0">
        <w:rPr>
          <w:rFonts w:ascii="Arial" w:hAnsi="Arial"/>
          <w:sz w:val="18"/>
          <w:szCs w:val="18"/>
        </w:rPr>
        <w:t xml:space="preserve"> 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rozevření čelistí při dodávce :    </w:t>
      </w:r>
      <w:r w:rsidR="00FC7C9C" w:rsidRPr="00E721D0">
        <w:rPr>
          <w:rFonts w:ascii="Arial" w:hAnsi="Arial"/>
          <w:sz w:val="18"/>
          <w:szCs w:val="18"/>
        </w:rPr>
        <w:tab/>
      </w:r>
      <w:proofErr w:type="gramStart"/>
      <w:r w:rsidRPr="00E721D0">
        <w:rPr>
          <w:rFonts w:ascii="Arial" w:hAnsi="Arial"/>
          <w:sz w:val="18"/>
          <w:szCs w:val="18"/>
        </w:rPr>
        <w:t>35  mm</w:t>
      </w:r>
      <w:proofErr w:type="gramEnd"/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  <w:u w:val="single"/>
        </w:rPr>
      </w:pPr>
      <w:r w:rsidRPr="00E721D0">
        <w:rPr>
          <w:rFonts w:ascii="Arial" w:hAnsi="Arial"/>
          <w:sz w:val="18"/>
          <w:szCs w:val="18"/>
          <w:u w:val="single"/>
        </w:rPr>
        <w:t xml:space="preserve">c) 1 ks pro </w:t>
      </w:r>
      <w:proofErr w:type="spellStart"/>
      <w:r w:rsidRPr="00E721D0">
        <w:rPr>
          <w:rFonts w:ascii="Arial" w:hAnsi="Arial"/>
          <w:sz w:val="18"/>
          <w:szCs w:val="18"/>
          <w:u w:val="single"/>
        </w:rPr>
        <w:t>haldovací</w:t>
      </w:r>
      <w:proofErr w:type="spellEnd"/>
      <w:r w:rsidRPr="00E721D0">
        <w:rPr>
          <w:rFonts w:ascii="Arial" w:hAnsi="Arial"/>
          <w:sz w:val="18"/>
          <w:szCs w:val="18"/>
          <w:u w:val="single"/>
        </w:rPr>
        <w:t xml:space="preserve"> pas pro podrcený materiál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dosah od osy </w:t>
      </w:r>
      <w:proofErr w:type="gramStart"/>
      <w:r w:rsidRPr="00E721D0">
        <w:rPr>
          <w:rFonts w:ascii="Arial" w:hAnsi="Arial"/>
          <w:sz w:val="18"/>
          <w:szCs w:val="18"/>
        </w:rPr>
        <w:t>stroje :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4,40 m"/>
        </w:smartTagPr>
        <w:r w:rsidRPr="00E721D0">
          <w:rPr>
            <w:rFonts w:ascii="Arial" w:hAnsi="Arial"/>
            <w:sz w:val="18"/>
            <w:szCs w:val="18"/>
          </w:rPr>
          <w:t>4,40</w:t>
        </w:r>
        <w:proofErr w:type="gramEnd"/>
        <w:r w:rsidRPr="00E721D0">
          <w:rPr>
            <w:rFonts w:ascii="Arial" w:hAnsi="Arial"/>
            <w:sz w:val="18"/>
            <w:szCs w:val="18"/>
          </w:rPr>
          <w:t xml:space="preserve"> m</w:t>
        </w:r>
      </w:smartTag>
      <w:r w:rsidRPr="00E721D0">
        <w:rPr>
          <w:rFonts w:ascii="Arial" w:hAnsi="Arial"/>
          <w:sz w:val="18"/>
          <w:szCs w:val="18"/>
        </w:rPr>
        <w:t xml:space="preserve"> (při transportu postavený na výšku u stroje)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šířka pásu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500 mm"/>
        </w:smartTagPr>
        <w:r w:rsidRPr="00E721D0">
          <w:rPr>
            <w:rFonts w:ascii="Arial" w:hAnsi="Arial"/>
            <w:sz w:val="18"/>
            <w:szCs w:val="18"/>
          </w:rPr>
          <w:t xml:space="preserve">500 </w:t>
        </w:r>
        <w:proofErr w:type="gramStart"/>
        <w:r w:rsidRPr="00E721D0">
          <w:rPr>
            <w:rFonts w:ascii="Arial" w:hAnsi="Arial"/>
            <w:sz w:val="18"/>
            <w:szCs w:val="18"/>
          </w:rPr>
          <w:t>mm</w:t>
        </w:r>
      </w:smartTag>
      <w:r w:rsidRPr="00E721D0">
        <w:rPr>
          <w:rFonts w:ascii="Arial" w:hAnsi="Arial"/>
          <w:sz w:val="18"/>
          <w:szCs w:val="18"/>
        </w:rPr>
        <w:t xml:space="preserve"> ( s profilem</w:t>
      </w:r>
      <w:proofErr w:type="gramEnd"/>
      <w:r w:rsidRPr="00E721D0">
        <w:rPr>
          <w:rFonts w:ascii="Arial" w:hAnsi="Arial"/>
          <w:sz w:val="18"/>
          <w:szCs w:val="18"/>
        </w:rPr>
        <w:t>)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proofErr w:type="gramStart"/>
      <w:r w:rsidRPr="00E721D0">
        <w:rPr>
          <w:rFonts w:ascii="Arial" w:hAnsi="Arial"/>
          <w:sz w:val="18"/>
          <w:szCs w:val="18"/>
        </w:rPr>
        <w:t xml:space="preserve">elektropohon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1,1</w:t>
      </w:r>
      <w:proofErr w:type="gramEnd"/>
      <w:r w:rsidRPr="00E721D0">
        <w:rPr>
          <w:rFonts w:ascii="Arial" w:hAnsi="Arial"/>
          <w:sz w:val="18"/>
          <w:szCs w:val="18"/>
        </w:rPr>
        <w:t xml:space="preserve"> kW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výška </w:t>
      </w:r>
      <w:proofErr w:type="gramStart"/>
      <w:r w:rsidRPr="00E721D0">
        <w:rPr>
          <w:rFonts w:ascii="Arial" w:hAnsi="Arial"/>
          <w:sz w:val="18"/>
          <w:szCs w:val="18"/>
        </w:rPr>
        <w:t xml:space="preserve">výnosu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2,3 m"/>
        </w:smartTagPr>
        <w:r w:rsidRPr="00E721D0">
          <w:rPr>
            <w:rFonts w:ascii="Arial" w:hAnsi="Arial"/>
            <w:sz w:val="18"/>
            <w:szCs w:val="18"/>
          </w:rPr>
          <w:t>2,3</w:t>
        </w:r>
        <w:proofErr w:type="gramEnd"/>
        <w:r w:rsidRPr="00E721D0">
          <w:rPr>
            <w:rFonts w:ascii="Arial" w:hAnsi="Arial"/>
            <w:sz w:val="18"/>
            <w:szCs w:val="18"/>
          </w:rPr>
          <w:t xml:space="preserve"> m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podpůrné a spodní </w:t>
      </w:r>
      <w:r w:rsidR="006D67D3" w:rsidRPr="00E721D0">
        <w:rPr>
          <w:rFonts w:ascii="Arial" w:hAnsi="Arial"/>
          <w:sz w:val="18"/>
          <w:szCs w:val="18"/>
        </w:rPr>
        <w:t>válečky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násypka s utěsněním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vodící zařízení pro pas</w:t>
      </w:r>
      <w:r w:rsidRPr="00E721D0">
        <w:rPr>
          <w:rFonts w:ascii="Arial" w:hAnsi="Arial"/>
          <w:sz w:val="18"/>
          <w:szCs w:val="18"/>
        </w:rPr>
        <w:tab/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  <w:u w:val="single"/>
        </w:rPr>
      </w:pPr>
      <w:r w:rsidRPr="00E721D0">
        <w:rPr>
          <w:rFonts w:ascii="Arial" w:hAnsi="Arial"/>
          <w:sz w:val="18"/>
          <w:szCs w:val="18"/>
        </w:rPr>
        <w:t>d</w:t>
      </w:r>
      <w:r w:rsidRPr="00E721D0">
        <w:rPr>
          <w:rFonts w:ascii="Arial" w:hAnsi="Arial"/>
          <w:sz w:val="18"/>
          <w:szCs w:val="18"/>
          <w:u w:val="single"/>
        </w:rPr>
        <w:t>) pohonná jednotka</w:t>
      </w:r>
    </w:p>
    <w:p w:rsidR="001016E6" w:rsidRPr="00E721D0" w:rsidRDefault="001016E6" w:rsidP="001016E6">
      <w:pPr>
        <w:tabs>
          <w:tab w:val="left" w:pos="-300"/>
        </w:tabs>
        <w:ind w:left="-15" w:firstLine="15"/>
        <w:jc w:val="both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  <w:t xml:space="preserve">Pohon drtící jednotky je proveden přímo klínovými řemeny z dieselového motoru </w:t>
      </w:r>
      <w:proofErr w:type="spellStart"/>
      <w:r w:rsidRPr="00E721D0">
        <w:rPr>
          <w:rFonts w:ascii="Arial" w:hAnsi="Arial"/>
          <w:sz w:val="18"/>
          <w:szCs w:val="18"/>
        </w:rPr>
        <w:t>Hatz</w:t>
      </w:r>
      <w:proofErr w:type="spellEnd"/>
      <w:r w:rsidRPr="00E721D0">
        <w:rPr>
          <w:rFonts w:ascii="Arial" w:hAnsi="Arial"/>
          <w:sz w:val="18"/>
          <w:szCs w:val="18"/>
        </w:rPr>
        <w:t xml:space="preserve">. Vedlejšími elektropohony jsou poháněny z generátoru - vibrační žlab a </w:t>
      </w:r>
      <w:proofErr w:type="spellStart"/>
      <w:r w:rsidRPr="00E721D0">
        <w:rPr>
          <w:rFonts w:ascii="Arial" w:hAnsi="Arial"/>
          <w:sz w:val="18"/>
          <w:szCs w:val="18"/>
        </w:rPr>
        <w:t>vynašecí</w:t>
      </w:r>
      <w:proofErr w:type="spellEnd"/>
      <w:r w:rsidRPr="00E721D0">
        <w:rPr>
          <w:rFonts w:ascii="Arial" w:hAnsi="Arial"/>
          <w:sz w:val="18"/>
          <w:szCs w:val="18"/>
        </w:rPr>
        <w:t xml:space="preserve"> pas. 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  <w:u w:val="single"/>
        </w:rPr>
      </w:pPr>
      <w:r w:rsidRPr="00E721D0">
        <w:rPr>
          <w:rFonts w:ascii="Arial" w:hAnsi="Arial"/>
          <w:sz w:val="18"/>
          <w:szCs w:val="18"/>
        </w:rPr>
        <w:t>e</w:t>
      </w:r>
      <w:r w:rsidRPr="00E721D0">
        <w:rPr>
          <w:rFonts w:ascii="Arial" w:hAnsi="Arial"/>
          <w:sz w:val="18"/>
          <w:szCs w:val="18"/>
          <w:u w:val="single"/>
        </w:rPr>
        <w:t xml:space="preserve">) podvozek 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propojené vzduchové brzdy, povolení TUV pro </w:t>
      </w:r>
      <w:smartTag w:uri="urn:schemas-microsoft-com:office:smarttags" w:element="metricconverter">
        <w:smartTagPr>
          <w:attr w:name="ProductID" w:val="80 km/h"/>
        </w:smartTagPr>
        <w:r w:rsidRPr="00E721D0">
          <w:rPr>
            <w:rFonts w:ascii="Arial" w:hAnsi="Arial"/>
            <w:sz w:val="18"/>
            <w:szCs w:val="18"/>
          </w:rPr>
          <w:t>80 km/h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přípojná osa pro nákladní automobily 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transportní </w:t>
      </w:r>
      <w:proofErr w:type="gramStart"/>
      <w:r w:rsidRPr="00E721D0">
        <w:rPr>
          <w:rFonts w:ascii="Arial" w:hAnsi="Arial"/>
          <w:sz w:val="18"/>
          <w:szCs w:val="18"/>
        </w:rPr>
        <w:t xml:space="preserve">délka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="00FC7C9C"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4,80 m"/>
        </w:smartTagPr>
        <w:r w:rsidRPr="00E721D0">
          <w:rPr>
            <w:rFonts w:ascii="Arial" w:hAnsi="Arial"/>
            <w:sz w:val="18"/>
            <w:szCs w:val="18"/>
          </w:rPr>
          <w:t>4,80</w:t>
        </w:r>
        <w:proofErr w:type="gramEnd"/>
        <w:r w:rsidRPr="00E721D0">
          <w:rPr>
            <w:rFonts w:ascii="Arial" w:hAnsi="Arial"/>
            <w:sz w:val="18"/>
            <w:szCs w:val="18"/>
          </w:rPr>
          <w:t xml:space="preserve"> m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transportní </w:t>
      </w:r>
      <w:proofErr w:type="gramStart"/>
      <w:r w:rsidRPr="00E721D0">
        <w:rPr>
          <w:rFonts w:ascii="Arial" w:hAnsi="Arial"/>
          <w:sz w:val="18"/>
          <w:szCs w:val="18"/>
        </w:rPr>
        <w:t xml:space="preserve">šířka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="00FC7C9C"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2,50 m"/>
        </w:smartTagPr>
        <w:r w:rsidRPr="00E721D0">
          <w:rPr>
            <w:rFonts w:ascii="Arial" w:hAnsi="Arial"/>
            <w:sz w:val="18"/>
            <w:szCs w:val="18"/>
          </w:rPr>
          <w:t>2,50</w:t>
        </w:r>
        <w:proofErr w:type="gramEnd"/>
        <w:r w:rsidRPr="00E721D0">
          <w:rPr>
            <w:rFonts w:ascii="Arial" w:hAnsi="Arial"/>
            <w:sz w:val="18"/>
            <w:szCs w:val="18"/>
          </w:rPr>
          <w:t xml:space="preserve"> m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 xml:space="preserve">transportní </w:t>
      </w:r>
      <w:proofErr w:type="gramStart"/>
      <w:r w:rsidRPr="00E721D0">
        <w:rPr>
          <w:rFonts w:ascii="Arial" w:hAnsi="Arial"/>
          <w:sz w:val="18"/>
          <w:szCs w:val="18"/>
        </w:rPr>
        <w:t xml:space="preserve">výška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="00FC7C9C" w:rsidRPr="00E721D0">
        <w:rPr>
          <w:rFonts w:ascii="Arial" w:hAnsi="Arial"/>
          <w:sz w:val="18"/>
          <w:szCs w:val="18"/>
        </w:rPr>
        <w:tab/>
      </w:r>
      <w:smartTag w:uri="urn:schemas-microsoft-com:office:smarttags" w:element="metricconverter">
        <w:smartTagPr>
          <w:attr w:name="ProductID" w:val="3,95 m"/>
        </w:smartTagPr>
        <w:r w:rsidRPr="00E721D0">
          <w:rPr>
            <w:rFonts w:ascii="Arial" w:hAnsi="Arial"/>
            <w:sz w:val="18"/>
            <w:szCs w:val="18"/>
          </w:rPr>
          <w:t>3,95</w:t>
        </w:r>
        <w:proofErr w:type="gramEnd"/>
        <w:r w:rsidRPr="00E721D0">
          <w:rPr>
            <w:rFonts w:ascii="Arial" w:hAnsi="Arial"/>
            <w:sz w:val="18"/>
            <w:szCs w:val="18"/>
          </w:rPr>
          <w:t xml:space="preserve"> m</w:t>
        </w:r>
      </w:smartTag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proofErr w:type="gramStart"/>
      <w:r w:rsidRPr="00E721D0">
        <w:rPr>
          <w:rFonts w:ascii="Arial" w:hAnsi="Arial"/>
          <w:sz w:val="18"/>
          <w:szCs w:val="18"/>
        </w:rPr>
        <w:t xml:space="preserve">váha : </w:t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</w:r>
      <w:r w:rsidR="00E721D0">
        <w:rPr>
          <w:rFonts w:ascii="Arial" w:hAnsi="Arial"/>
          <w:sz w:val="18"/>
          <w:szCs w:val="18"/>
        </w:rPr>
        <w:tab/>
        <w:t>4,</w:t>
      </w:r>
      <w:r w:rsidRPr="00E721D0">
        <w:rPr>
          <w:rFonts w:ascii="Arial" w:hAnsi="Arial"/>
          <w:sz w:val="18"/>
          <w:szCs w:val="18"/>
        </w:rPr>
        <w:t>3</w:t>
      </w:r>
      <w:proofErr w:type="gramEnd"/>
      <w:r w:rsidRPr="00E721D0">
        <w:rPr>
          <w:rFonts w:ascii="Arial" w:hAnsi="Arial"/>
          <w:sz w:val="18"/>
          <w:szCs w:val="18"/>
        </w:rPr>
        <w:t xml:space="preserve"> t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svařovaná konstrukce z ocelových profilů</w:t>
      </w: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</w:p>
    <w:p w:rsidR="001016E6" w:rsidRPr="00E721D0" w:rsidRDefault="001016E6" w:rsidP="001016E6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  <w:u w:val="single"/>
        </w:rPr>
        <w:t>g) elektrorozvaděč</w:t>
      </w:r>
      <w:r w:rsidRPr="00E721D0">
        <w:rPr>
          <w:rFonts w:ascii="Arial" w:hAnsi="Arial"/>
          <w:sz w:val="18"/>
          <w:szCs w:val="18"/>
        </w:rPr>
        <w:t xml:space="preserve"> </w:t>
      </w:r>
    </w:p>
    <w:p w:rsidR="00C546D8" w:rsidRPr="00E721D0" w:rsidRDefault="001016E6" w:rsidP="004C0D5C">
      <w:pPr>
        <w:ind w:left="284" w:hanging="284"/>
        <w:rPr>
          <w:rFonts w:ascii="Arial" w:hAnsi="Arial"/>
          <w:sz w:val="18"/>
          <w:szCs w:val="18"/>
        </w:rPr>
      </w:pPr>
      <w:r w:rsidRPr="00E721D0">
        <w:rPr>
          <w:rFonts w:ascii="Arial" w:hAnsi="Arial"/>
          <w:sz w:val="18"/>
          <w:szCs w:val="18"/>
        </w:rPr>
        <w:tab/>
      </w:r>
      <w:r w:rsidRPr="00E721D0">
        <w:rPr>
          <w:rFonts w:ascii="Arial" w:hAnsi="Arial"/>
          <w:sz w:val="18"/>
          <w:szCs w:val="18"/>
        </w:rPr>
        <w:tab/>
        <w:t>Obsahuje všechny důležité součásti pro jištění a provoz.</w:t>
      </w:r>
    </w:p>
    <w:p w:rsidR="00FD6A64" w:rsidRDefault="00FD6A64" w:rsidP="004C0D5C">
      <w:pPr>
        <w:ind w:left="284" w:hanging="284"/>
        <w:rPr>
          <w:rFonts w:ascii="Arial" w:hAnsi="Arial"/>
          <w:sz w:val="16"/>
          <w:szCs w:val="16"/>
        </w:rPr>
      </w:pPr>
    </w:p>
    <w:p w:rsidR="00FD6A64" w:rsidRDefault="00FD6A64" w:rsidP="004C0D5C">
      <w:pPr>
        <w:ind w:left="284" w:hanging="284"/>
        <w:rPr>
          <w:rFonts w:ascii="Arial" w:hAnsi="Arial"/>
          <w:sz w:val="16"/>
          <w:szCs w:val="16"/>
        </w:rPr>
      </w:pPr>
    </w:p>
    <w:sectPr w:rsidR="00FD6A64" w:rsidSect="00FC7C9C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85" w:rsidRDefault="009B4885">
      <w:r>
        <w:separator/>
      </w:r>
    </w:p>
  </w:endnote>
  <w:endnote w:type="continuationSeparator" w:id="0">
    <w:p w:rsidR="009B4885" w:rsidRDefault="009B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5E" w:rsidRDefault="00CC405E" w:rsidP="00F336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C405E" w:rsidRDefault="00CC405E" w:rsidP="003377E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5E" w:rsidRPr="003377E5" w:rsidRDefault="00CC405E" w:rsidP="00F3364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Strana </w:t>
    </w:r>
    <w:r w:rsidRPr="003377E5">
      <w:rPr>
        <w:rStyle w:val="slostrnky"/>
        <w:rFonts w:ascii="Arial" w:hAnsi="Arial" w:cs="Arial"/>
        <w:sz w:val="16"/>
        <w:szCs w:val="16"/>
      </w:rPr>
      <w:fldChar w:fldCharType="begin"/>
    </w:r>
    <w:r w:rsidRPr="003377E5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3377E5">
      <w:rPr>
        <w:rStyle w:val="slostrnky"/>
        <w:rFonts w:ascii="Arial" w:hAnsi="Arial" w:cs="Arial"/>
        <w:sz w:val="16"/>
        <w:szCs w:val="16"/>
      </w:rPr>
      <w:fldChar w:fldCharType="separate"/>
    </w:r>
    <w:r w:rsidR="00FC7C9C">
      <w:rPr>
        <w:rStyle w:val="slostrnky"/>
        <w:rFonts w:ascii="Arial" w:hAnsi="Arial" w:cs="Arial"/>
        <w:noProof/>
        <w:sz w:val="16"/>
        <w:szCs w:val="16"/>
      </w:rPr>
      <w:t>2</w:t>
    </w:r>
    <w:r w:rsidRPr="003377E5">
      <w:rPr>
        <w:rStyle w:val="slostrnky"/>
        <w:rFonts w:ascii="Arial" w:hAnsi="Arial" w:cs="Arial"/>
        <w:sz w:val="16"/>
        <w:szCs w:val="16"/>
      </w:rPr>
      <w:fldChar w:fldCharType="end"/>
    </w:r>
  </w:p>
  <w:p w:rsidR="00CC405E" w:rsidRDefault="00CC405E" w:rsidP="003377E5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5E" w:rsidRPr="006B5353" w:rsidRDefault="00156EE0" w:rsidP="006B5353">
    <w:pPr>
      <w:pStyle w:val="Zpat"/>
      <w:tabs>
        <w:tab w:val="clear" w:pos="9072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68ACC" wp14:editId="1A577394">
              <wp:simplePos x="0" y="0"/>
              <wp:positionH relativeFrom="column">
                <wp:posOffset>0</wp:posOffset>
              </wp:positionH>
              <wp:positionV relativeFrom="paragraph">
                <wp:posOffset>-15240</wp:posOffset>
              </wp:positionV>
              <wp:extent cx="5943600" cy="0"/>
              <wp:effectExtent l="13335" t="13335" r="5715" b="571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468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l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Rf4w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"/>
          </w:pict>
        </mc:Fallback>
      </mc:AlternateContent>
    </w:r>
    <w:r w:rsidR="00CC405E" w:rsidRPr="006B5353">
      <w:rPr>
        <w:rFonts w:ascii="Arial" w:hAnsi="Arial" w:cs="Arial"/>
        <w:sz w:val="16"/>
        <w:szCs w:val="16"/>
      </w:rPr>
      <w:t>IČO : 291 89 390</w:t>
    </w:r>
    <w:r w:rsidR="00CC405E" w:rsidRPr="006B5353">
      <w:rPr>
        <w:rFonts w:ascii="Arial" w:hAnsi="Arial" w:cs="Arial"/>
        <w:sz w:val="16"/>
        <w:szCs w:val="16"/>
      </w:rPr>
      <w:tab/>
    </w:r>
    <w:r w:rsidR="00CC405E" w:rsidRPr="006B5353">
      <w:rPr>
        <w:rFonts w:ascii="Arial" w:hAnsi="Arial" w:cs="Arial"/>
        <w:sz w:val="16"/>
        <w:szCs w:val="16"/>
      </w:rPr>
      <w:tab/>
    </w:r>
    <w:proofErr w:type="gramStart"/>
    <w:r w:rsidR="00CC405E" w:rsidRPr="006B5353">
      <w:rPr>
        <w:rFonts w:ascii="Arial" w:hAnsi="Arial" w:cs="Arial"/>
        <w:sz w:val="16"/>
        <w:szCs w:val="16"/>
      </w:rPr>
      <w:t>DIČ : CZ29189390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85" w:rsidRDefault="009B4885">
      <w:r>
        <w:separator/>
      </w:r>
    </w:p>
  </w:footnote>
  <w:footnote w:type="continuationSeparator" w:id="0">
    <w:p w:rsidR="009B4885" w:rsidRDefault="009B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5E" w:rsidRPr="003377E5" w:rsidRDefault="00156EE0" w:rsidP="003377E5">
    <w:pPr>
      <w:pStyle w:val="Zhlav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53A29" wp14:editId="6CE537B2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5943600" cy="636905"/>
              <wp:effectExtent l="22860" t="24130" r="24765" b="2476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6369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0;margin-top:-.55pt;width:468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" filled="f" strokeweight="3pt"/>
          </w:pict>
        </mc:Fallback>
      </mc:AlternateContent>
    </w:r>
    <w:r w:rsidR="00CC405E" w:rsidRPr="003377E5">
      <w:rPr>
        <w:rFonts w:ascii="Arial Black" w:hAnsi="Arial Black"/>
        <w:sz w:val="48"/>
        <w:szCs w:val="48"/>
      </w:rPr>
      <w:t>VOSTING</w:t>
    </w:r>
    <w:r w:rsidR="00CC405E" w:rsidRPr="003377E5">
      <w:rPr>
        <w:rFonts w:ascii="Arial Black" w:hAnsi="Arial Black"/>
        <w:sz w:val="36"/>
        <w:szCs w:val="36"/>
      </w:rPr>
      <w:t xml:space="preserve">, </w:t>
    </w:r>
    <w:r w:rsidR="00CC405E" w:rsidRPr="003377E5">
      <w:rPr>
        <w:rFonts w:ascii="Arial Black" w:hAnsi="Arial Black"/>
      </w:rPr>
      <w:t>spol. s r.</w:t>
    </w:r>
    <w:proofErr w:type="gramStart"/>
    <w:r w:rsidR="00CC405E" w:rsidRPr="003377E5">
      <w:rPr>
        <w:rFonts w:ascii="Arial Black" w:hAnsi="Arial Black"/>
      </w:rPr>
      <w:t>o.</w:t>
    </w:r>
    <w:r w:rsidR="00CC405E" w:rsidRPr="003377E5">
      <w:rPr>
        <w:rFonts w:ascii="Arial Black" w:hAnsi="Arial Black"/>
        <w:sz w:val="36"/>
        <w:szCs w:val="36"/>
      </w:rPr>
      <w:t xml:space="preserve"> , </w:t>
    </w:r>
    <w:r w:rsidR="00CC405E" w:rsidRPr="003377E5">
      <w:rPr>
        <w:rFonts w:ascii="Arial Black" w:hAnsi="Arial Black"/>
        <w:sz w:val="28"/>
        <w:szCs w:val="28"/>
      </w:rPr>
      <w:t>Smetanova</w:t>
    </w:r>
    <w:proofErr w:type="gramEnd"/>
    <w:r w:rsidR="00CC405E" w:rsidRPr="003377E5">
      <w:rPr>
        <w:rFonts w:ascii="Arial Black" w:hAnsi="Arial Black"/>
        <w:sz w:val="28"/>
        <w:szCs w:val="28"/>
      </w:rPr>
      <w:t xml:space="preserve"> 8, 602 00  Brno</w:t>
    </w:r>
  </w:p>
  <w:p w:rsidR="00CC405E" w:rsidRPr="001016E6" w:rsidRDefault="00CC405E" w:rsidP="001016E6">
    <w:pPr>
      <w:pStyle w:val="Zhlav"/>
      <w:jc w:val="center"/>
      <w:rPr>
        <w:rFonts w:ascii="Arial" w:hAnsi="Arial" w:cs="Arial"/>
        <w:b/>
      </w:rPr>
    </w:pPr>
    <w:r w:rsidRPr="001016E6">
      <w:rPr>
        <w:rFonts w:ascii="Arial" w:hAnsi="Arial" w:cs="Arial"/>
        <w:b/>
      </w:rPr>
      <w:t>Tel/fax : 549 250 891, mob.603 886 030, e-mail : infoostal.cz, www.vostal.cz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DF7F7F"/>
    <w:multiLevelType w:val="hybridMultilevel"/>
    <w:tmpl w:val="0E0639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882AC8"/>
    <w:multiLevelType w:val="hybridMultilevel"/>
    <w:tmpl w:val="EEDCEBC4"/>
    <w:lvl w:ilvl="0" w:tplc="30242E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63E73"/>
    <w:multiLevelType w:val="hybridMultilevel"/>
    <w:tmpl w:val="48DE007C"/>
    <w:lvl w:ilvl="0" w:tplc="A46AEA0A">
      <w:start w:val="2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7C4B1061"/>
    <w:multiLevelType w:val="hybridMultilevel"/>
    <w:tmpl w:val="649883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E5"/>
    <w:rsid w:val="00011B8D"/>
    <w:rsid w:val="00017D64"/>
    <w:rsid w:val="00021C01"/>
    <w:rsid w:val="00040C42"/>
    <w:rsid w:val="001016E6"/>
    <w:rsid w:val="00142208"/>
    <w:rsid w:val="00156EE0"/>
    <w:rsid w:val="0016066D"/>
    <w:rsid w:val="001A5645"/>
    <w:rsid w:val="001B67E0"/>
    <w:rsid w:val="001C3430"/>
    <w:rsid w:val="001C68CE"/>
    <w:rsid w:val="001F39C9"/>
    <w:rsid w:val="002101D5"/>
    <w:rsid w:val="00246A26"/>
    <w:rsid w:val="00254366"/>
    <w:rsid w:val="002605C9"/>
    <w:rsid w:val="00290A6A"/>
    <w:rsid w:val="002C7194"/>
    <w:rsid w:val="002E4164"/>
    <w:rsid w:val="00301B42"/>
    <w:rsid w:val="00334651"/>
    <w:rsid w:val="003377E5"/>
    <w:rsid w:val="003832F5"/>
    <w:rsid w:val="003D4D8E"/>
    <w:rsid w:val="003E6E18"/>
    <w:rsid w:val="003F6A72"/>
    <w:rsid w:val="00425BAD"/>
    <w:rsid w:val="00473DE2"/>
    <w:rsid w:val="0047541F"/>
    <w:rsid w:val="004813E4"/>
    <w:rsid w:val="004A3F33"/>
    <w:rsid w:val="004C0D5C"/>
    <w:rsid w:val="00544E3A"/>
    <w:rsid w:val="00551510"/>
    <w:rsid w:val="005B1AB5"/>
    <w:rsid w:val="00606073"/>
    <w:rsid w:val="0060728D"/>
    <w:rsid w:val="006455F4"/>
    <w:rsid w:val="00685606"/>
    <w:rsid w:val="006B5353"/>
    <w:rsid w:val="006D67D3"/>
    <w:rsid w:val="0070693E"/>
    <w:rsid w:val="0076473A"/>
    <w:rsid w:val="007725BC"/>
    <w:rsid w:val="00772F05"/>
    <w:rsid w:val="00775A6D"/>
    <w:rsid w:val="0077750D"/>
    <w:rsid w:val="00780A37"/>
    <w:rsid w:val="007908F5"/>
    <w:rsid w:val="007A1253"/>
    <w:rsid w:val="007A30EE"/>
    <w:rsid w:val="0082113C"/>
    <w:rsid w:val="008A0814"/>
    <w:rsid w:val="0090084B"/>
    <w:rsid w:val="00913CD2"/>
    <w:rsid w:val="009356B5"/>
    <w:rsid w:val="00982F9B"/>
    <w:rsid w:val="009A2E0B"/>
    <w:rsid w:val="009B4885"/>
    <w:rsid w:val="009D2511"/>
    <w:rsid w:val="009D513F"/>
    <w:rsid w:val="00A104DB"/>
    <w:rsid w:val="00A10864"/>
    <w:rsid w:val="00A36F82"/>
    <w:rsid w:val="00AD64EE"/>
    <w:rsid w:val="00B27BD3"/>
    <w:rsid w:val="00B457C5"/>
    <w:rsid w:val="00B46455"/>
    <w:rsid w:val="00C02F9B"/>
    <w:rsid w:val="00C02FC2"/>
    <w:rsid w:val="00C546D8"/>
    <w:rsid w:val="00C70D36"/>
    <w:rsid w:val="00CA4E83"/>
    <w:rsid w:val="00CB7C6A"/>
    <w:rsid w:val="00CC405E"/>
    <w:rsid w:val="00D02873"/>
    <w:rsid w:val="00D24A5F"/>
    <w:rsid w:val="00D508D5"/>
    <w:rsid w:val="00DD76C4"/>
    <w:rsid w:val="00E460F6"/>
    <w:rsid w:val="00E65318"/>
    <w:rsid w:val="00E70517"/>
    <w:rsid w:val="00E721D0"/>
    <w:rsid w:val="00E750CB"/>
    <w:rsid w:val="00E76CDF"/>
    <w:rsid w:val="00E7747F"/>
    <w:rsid w:val="00E94F1E"/>
    <w:rsid w:val="00EA6F5D"/>
    <w:rsid w:val="00EB1012"/>
    <w:rsid w:val="00EB49BC"/>
    <w:rsid w:val="00F0673E"/>
    <w:rsid w:val="00F25AC0"/>
    <w:rsid w:val="00F33642"/>
    <w:rsid w:val="00F46D7F"/>
    <w:rsid w:val="00F81BA7"/>
    <w:rsid w:val="00FA000C"/>
    <w:rsid w:val="00FC7C9C"/>
    <w:rsid w:val="00FD6A64"/>
    <w:rsid w:val="00FF10D7"/>
    <w:rsid w:val="00FF272A"/>
    <w:rsid w:val="00FF465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77E5"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qFormat/>
    <w:rsid w:val="001016E6"/>
    <w:pPr>
      <w:keepNext/>
      <w:tabs>
        <w:tab w:val="num" w:pos="2160"/>
      </w:tabs>
      <w:ind w:left="2160" w:hanging="3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7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7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7E5"/>
  </w:style>
  <w:style w:type="paragraph" w:customStyle="1" w:styleId="Rejstk">
    <w:name w:val="Rejstřík"/>
    <w:basedOn w:val="Normln"/>
    <w:rsid w:val="006B5353"/>
    <w:pPr>
      <w:suppressLineNumbers/>
    </w:pPr>
    <w:rPr>
      <w:rFonts w:cs="Tahoma"/>
    </w:rPr>
  </w:style>
  <w:style w:type="paragraph" w:customStyle="1" w:styleId="Vorgabetext">
    <w:name w:val="Vorgabetext"/>
    <w:basedOn w:val="Normln"/>
    <w:rsid w:val="006B5353"/>
    <w:rPr>
      <w:sz w:val="24"/>
      <w:lang w:val="de-DE"/>
    </w:rPr>
  </w:style>
  <w:style w:type="paragraph" w:customStyle="1" w:styleId="lob">
    <w:name w:val="lob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o">
    <w:name w:val="lo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g">
    <w:name w:val="lg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E76CDF"/>
    <w:rPr>
      <w:b/>
      <w:bCs/>
    </w:rPr>
  </w:style>
  <w:style w:type="paragraph" w:customStyle="1" w:styleId="TabellenText">
    <w:name w:val="Tabellen Text"/>
    <w:basedOn w:val="Normln"/>
    <w:rsid w:val="00FA000C"/>
    <w:rPr>
      <w:sz w:val="24"/>
      <w:lang w:val="en-US"/>
    </w:rPr>
  </w:style>
  <w:style w:type="paragraph" w:customStyle="1" w:styleId="Prosttext1">
    <w:name w:val="Prostý text1"/>
    <w:basedOn w:val="Normln"/>
    <w:rsid w:val="00FA000C"/>
    <w:rPr>
      <w:rFonts w:ascii="Courier New" w:hAnsi="Courier New"/>
    </w:rPr>
  </w:style>
  <w:style w:type="paragraph" w:styleId="Normlnweb">
    <w:name w:val="Normal (Web)"/>
    <w:basedOn w:val="Normln"/>
    <w:rsid w:val="0047541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C7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C7C9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F81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1BA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77E5"/>
    <w:pPr>
      <w:suppressAutoHyphens/>
    </w:pPr>
    <w:rPr>
      <w:lang w:eastAsia="ar-SA"/>
    </w:rPr>
  </w:style>
  <w:style w:type="paragraph" w:styleId="Nadpis3">
    <w:name w:val="heading 3"/>
    <w:basedOn w:val="Normln"/>
    <w:next w:val="Normln"/>
    <w:qFormat/>
    <w:rsid w:val="001016E6"/>
    <w:pPr>
      <w:keepNext/>
      <w:tabs>
        <w:tab w:val="num" w:pos="2160"/>
      </w:tabs>
      <w:ind w:left="2160" w:hanging="3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7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7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7E5"/>
  </w:style>
  <w:style w:type="paragraph" w:customStyle="1" w:styleId="Rejstk">
    <w:name w:val="Rejstřík"/>
    <w:basedOn w:val="Normln"/>
    <w:rsid w:val="006B5353"/>
    <w:pPr>
      <w:suppressLineNumbers/>
    </w:pPr>
    <w:rPr>
      <w:rFonts w:cs="Tahoma"/>
    </w:rPr>
  </w:style>
  <w:style w:type="paragraph" w:customStyle="1" w:styleId="Vorgabetext">
    <w:name w:val="Vorgabetext"/>
    <w:basedOn w:val="Normln"/>
    <w:rsid w:val="006B5353"/>
    <w:rPr>
      <w:sz w:val="24"/>
      <w:lang w:val="de-DE"/>
    </w:rPr>
  </w:style>
  <w:style w:type="paragraph" w:customStyle="1" w:styleId="lob">
    <w:name w:val="lob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o">
    <w:name w:val="lo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g">
    <w:name w:val="lg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E76CDF"/>
    <w:rPr>
      <w:b/>
      <w:bCs/>
    </w:rPr>
  </w:style>
  <w:style w:type="paragraph" w:customStyle="1" w:styleId="TabellenText">
    <w:name w:val="Tabellen Text"/>
    <w:basedOn w:val="Normln"/>
    <w:rsid w:val="00FA000C"/>
    <w:rPr>
      <w:sz w:val="24"/>
      <w:lang w:val="en-US"/>
    </w:rPr>
  </w:style>
  <w:style w:type="paragraph" w:customStyle="1" w:styleId="Prosttext1">
    <w:name w:val="Prostý text1"/>
    <w:basedOn w:val="Normln"/>
    <w:rsid w:val="00FA000C"/>
    <w:rPr>
      <w:rFonts w:ascii="Courier New" w:hAnsi="Courier New"/>
    </w:rPr>
  </w:style>
  <w:style w:type="paragraph" w:styleId="Normlnweb">
    <w:name w:val="Normal (Web)"/>
    <w:basedOn w:val="Normln"/>
    <w:rsid w:val="0047541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C7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C7C9C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F81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1BA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TLAK Smolík, spol</vt:lpstr>
    </vt:vector>
  </TitlesOfParts>
  <Company>V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TLAK Smolík, spol</dc:title>
  <dc:creator>V</dc:creator>
  <cp:lastModifiedBy>PC</cp:lastModifiedBy>
  <cp:revision>3</cp:revision>
  <cp:lastPrinted>2011-03-01T10:35:00Z</cp:lastPrinted>
  <dcterms:created xsi:type="dcterms:W3CDTF">2023-03-13T13:12:00Z</dcterms:created>
  <dcterms:modified xsi:type="dcterms:W3CDTF">2023-03-13T13:12:00Z</dcterms:modified>
</cp:coreProperties>
</file>