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F3" w:rsidRDefault="008560EB" w:rsidP="00DA18C8">
      <w:pPr>
        <w:rPr>
          <w:b/>
          <w:sz w:val="32"/>
        </w:rPr>
        <w:sectPr w:rsidR="005543F3" w:rsidSect="005543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61.35pt;margin-top:0;width:315.95pt;height:168.05pt;z-index:251659264;mso-position-horizontal-relative:text;mso-position-vertical-relative:text">
            <v:imagedata r:id="rId13" o:title="Teuton Z50"/>
            <w10:wrap type="square"/>
          </v:shape>
        </w:pict>
      </w:r>
    </w:p>
    <w:p w:rsidR="005543F3" w:rsidRDefault="005543F3" w:rsidP="00DA18C8">
      <w:pPr>
        <w:rPr>
          <w:b/>
          <w:sz w:val="32"/>
        </w:rPr>
      </w:pPr>
    </w:p>
    <w:p w:rsidR="005543F3" w:rsidRDefault="005543F3" w:rsidP="00DA18C8">
      <w:pPr>
        <w:rPr>
          <w:b/>
          <w:sz w:val="32"/>
        </w:rPr>
      </w:pPr>
    </w:p>
    <w:p w:rsidR="005543F3" w:rsidRDefault="005543F3" w:rsidP="00DA18C8">
      <w:pPr>
        <w:rPr>
          <w:b/>
          <w:sz w:val="32"/>
        </w:rPr>
      </w:pPr>
    </w:p>
    <w:p w:rsidR="005543F3" w:rsidRDefault="005543F3" w:rsidP="00DA18C8">
      <w:pPr>
        <w:rPr>
          <w:b/>
          <w:sz w:val="32"/>
        </w:rPr>
      </w:pPr>
    </w:p>
    <w:p w:rsidR="005543F3" w:rsidRDefault="005543F3" w:rsidP="00DA18C8">
      <w:pPr>
        <w:rPr>
          <w:b/>
          <w:sz w:val="32"/>
        </w:rPr>
      </w:pPr>
    </w:p>
    <w:p w:rsidR="00DA7A59" w:rsidRPr="00DA18C8" w:rsidRDefault="00F41105" w:rsidP="00DA18C8">
      <w:pPr>
        <w:rPr>
          <w:b/>
          <w:sz w:val="24"/>
        </w:rPr>
      </w:pPr>
      <w:r>
        <w:rPr>
          <w:b/>
          <w:sz w:val="32"/>
        </w:rPr>
        <w:t>Mobilní</w:t>
      </w:r>
      <w:r w:rsidR="00DA18C8">
        <w:rPr>
          <w:b/>
          <w:sz w:val="32"/>
        </w:rPr>
        <w:t xml:space="preserve"> drtič </w:t>
      </w:r>
      <w:r>
        <w:rPr>
          <w:b/>
          <w:sz w:val="32"/>
        </w:rPr>
        <w:t>Teuton Z50</w:t>
      </w:r>
    </w:p>
    <w:p w:rsidR="00DA18C8" w:rsidRDefault="00DA18C8" w:rsidP="00DA18C8">
      <w:pPr>
        <w:spacing w:after="0" w:line="360" w:lineRule="auto"/>
      </w:pPr>
    </w:p>
    <w:p w:rsidR="00273BBD" w:rsidRDefault="00273BBD" w:rsidP="00DA18C8">
      <w:pPr>
        <w:spacing w:after="0" w:line="360" w:lineRule="auto"/>
        <w:sectPr w:rsidR="00273BBD" w:rsidSect="005543F3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E50CB" w:rsidRDefault="00273BBD" w:rsidP="00273BBD">
      <w:pPr>
        <w:rPr>
          <w:rFonts w:ascii="Arial" w:hAnsi="Arial" w:cs="Arial"/>
          <w:sz w:val="20"/>
          <w:szCs w:val="20"/>
        </w:rPr>
      </w:pPr>
      <w:r w:rsidRPr="00273BBD">
        <w:rPr>
          <w:rFonts w:ascii="Arial" w:hAnsi="Arial" w:cs="Arial"/>
          <w:sz w:val="20"/>
          <w:szCs w:val="20"/>
        </w:rPr>
        <w:lastRenderedPageBreak/>
        <w:t xml:space="preserve">Široká škála použití nové generace univerzálních drtičů </w:t>
      </w:r>
      <w:proofErr w:type="spellStart"/>
      <w:r w:rsidRPr="00273BBD">
        <w:rPr>
          <w:rFonts w:ascii="Arial" w:hAnsi="Arial" w:cs="Arial"/>
          <w:sz w:val="20"/>
          <w:szCs w:val="20"/>
        </w:rPr>
        <w:t>Eggersmann</w:t>
      </w:r>
      <w:proofErr w:type="spellEnd"/>
      <w:r w:rsidRPr="00273BBD">
        <w:rPr>
          <w:rFonts w:ascii="Arial" w:hAnsi="Arial" w:cs="Arial"/>
          <w:sz w:val="20"/>
          <w:szCs w:val="20"/>
        </w:rPr>
        <w:t xml:space="preserve"> TEUTON je impozantní a prakticky nevyčerpatelná. Stroje řady TEUTON jsou právě</w:t>
      </w:r>
      <w:r>
        <w:rPr>
          <w:rFonts w:ascii="Arial" w:hAnsi="Arial" w:cs="Arial"/>
          <w:sz w:val="20"/>
          <w:szCs w:val="20"/>
        </w:rPr>
        <w:t xml:space="preserve"> </w:t>
      </w:r>
      <w:r w:rsidRPr="00273BBD">
        <w:rPr>
          <w:rFonts w:ascii="Arial" w:hAnsi="Arial" w:cs="Arial"/>
          <w:sz w:val="20"/>
          <w:szCs w:val="20"/>
        </w:rPr>
        <w:t>stejně efektivní při drcení recyklovaného dřeva, kořenů, zele</w:t>
      </w:r>
      <w:r>
        <w:rPr>
          <w:rFonts w:ascii="Arial" w:hAnsi="Arial" w:cs="Arial"/>
          <w:sz w:val="20"/>
          <w:szCs w:val="20"/>
        </w:rPr>
        <w:t xml:space="preserve">ného odpadu nebo jiných odpadů, </w:t>
      </w:r>
      <w:r w:rsidRPr="00273BBD">
        <w:rPr>
          <w:rFonts w:ascii="Arial" w:hAnsi="Arial" w:cs="Arial"/>
          <w:sz w:val="20"/>
          <w:szCs w:val="20"/>
        </w:rPr>
        <w:t>objemný odpad z domácností, stejně jak</w:t>
      </w:r>
      <w:r>
        <w:rPr>
          <w:rFonts w:ascii="Arial" w:hAnsi="Arial" w:cs="Arial"/>
          <w:sz w:val="20"/>
          <w:szCs w:val="20"/>
        </w:rPr>
        <w:t xml:space="preserve">o při drcení pneumatik, plastů, </w:t>
      </w:r>
      <w:r w:rsidRPr="00273BBD">
        <w:rPr>
          <w:rFonts w:ascii="Arial" w:hAnsi="Arial" w:cs="Arial"/>
          <w:sz w:val="20"/>
          <w:szCs w:val="20"/>
        </w:rPr>
        <w:t>matrací nebo speciální</w:t>
      </w:r>
      <w:r>
        <w:rPr>
          <w:rFonts w:ascii="Arial" w:hAnsi="Arial" w:cs="Arial"/>
          <w:sz w:val="20"/>
          <w:szCs w:val="20"/>
        </w:rPr>
        <w:t>ch</w:t>
      </w:r>
      <w:r w:rsidR="00902E7F">
        <w:rPr>
          <w:rFonts w:ascii="Arial" w:hAnsi="Arial" w:cs="Arial"/>
          <w:sz w:val="20"/>
          <w:szCs w:val="20"/>
        </w:rPr>
        <w:t xml:space="preserve"> materiálů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monomateriálů</w:t>
      </w:r>
      <w:proofErr w:type="spellEnd"/>
      <w:r>
        <w:rPr>
          <w:rFonts w:ascii="Arial" w:hAnsi="Arial" w:cs="Arial"/>
          <w:sz w:val="20"/>
          <w:szCs w:val="20"/>
        </w:rPr>
        <w:t xml:space="preserve">. Stejně jako </w:t>
      </w:r>
      <w:r w:rsidRPr="00273BBD">
        <w:rPr>
          <w:rFonts w:ascii="Arial" w:hAnsi="Arial" w:cs="Arial"/>
          <w:sz w:val="20"/>
          <w:szCs w:val="20"/>
        </w:rPr>
        <w:t>TEUTON Z 50, má také vyměnitelné drticí nástroje. V případ</w:t>
      </w:r>
      <w:r>
        <w:rPr>
          <w:rFonts w:ascii="Arial" w:hAnsi="Arial" w:cs="Arial"/>
          <w:sz w:val="20"/>
          <w:szCs w:val="20"/>
        </w:rPr>
        <w:t xml:space="preserve">ě potřeby, v závislosti na typu </w:t>
      </w:r>
      <w:r w:rsidRPr="00273BBD">
        <w:rPr>
          <w:rFonts w:ascii="Arial" w:hAnsi="Arial" w:cs="Arial"/>
          <w:sz w:val="20"/>
          <w:szCs w:val="20"/>
        </w:rPr>
        <w:t xml:space="preserve">použití, lze tyto nástroje vybrat a snadno vyměnit ve velmi krátkém čase. </w:t>
      </w:r>
    </w:p>
    <w:p w:rsidR="003037E1" w:rsidRPr="00273BBD" w:rsidRDefault="00273BBD" w:rsidP="00273B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Volitelný systém třídicích košů </w:t>
      </w:r>
      <w:r w:rsidRPr="00273BBD">
        <w:rPr>
          <w:rFonts w:ascii="Arial" w:hAnsi="Arial" w:cs="Arial"/>
          <w:sz w:val="20"/>
          <w:szCs w:val="20"/>
        </w:rPr>
        <w:t xml:space="preserve">umožňuje drtit materiál až na </w:t>
      </w:r>
      <w:r w:rsidR="00902E7F">
        <w:rPr>
          <w:rFonts w:ascii="Arial" w:hAnsi="Arial" w:cs="Arial"/>
          <w:sz w:val="20"/>
          <w:szCs w:val="20"/>
        </w:rPr>
        <w:t>požadované</w:t>
      </w:r>
      <w:r w:rsidRPr="00273BBD">
        <w:rPr>
          <w:rFonts w:ascii="Arial" w:hAnsi="Arial" w:cs="Arial"/>
          <w:sz w:val="20"/>
          <w:szCs w:val="20"/>
        </w:rPr>
        <w:t xml:space="preserve"> frakce v jediné operaci. Dalším výrazným rysem stroje jsou velké a široké dopravníkové pásy, které umožňují materiál vyprazdňov</w:t>
      </w:r>
      <w:r w:rsidR="00902E7F">
        <w:rPr>
          <w:rFonts w:ascii="Arial" w:hAnsi="Arial" w:cs="Arial"/>
          <w:sz w:val="20"/>
          <w:szCs w:val="20"/>
        </w:rPr>
        <w:t xml:space="preserve">at </w:t>
      </w:r>
      <w:r w:rsidRPr="00273BBD">
        <w:rPr>
          <w:rFonts w:ascii="Arial" w:hAnsi="Arial" w:cs="Arial"/>
          <w:sz w:val="20"/>
          <w:szCs w:val="20"/>
        </w:rPr>
        <w:t>bez ucpávání</w:t>
      </w:r>
      <w:r>
        <w:rPr>
          <w:rFonts w:ascii="Arial" w:hAnsi="Arial" w:cs="Arial"/>
          <w:sz w:val="20"/>
          <w:szCs w:val="20"/>
        </w:rPr>
        <w:t xml:space="preserve"> při všech aplikacích. </w:t>
      </w:r>
      <w:r w:rsidRPr="00273BBD">
        <w:rPr>
          <w:rFonts w:ascii="Arial" w:hAnsi="Arial" w:cs="Arial"/>
          <w:sz w:val="20"/>
          <w:szCs w:val="20"/>
        </w:rPr>
        <w:t>Výška výhozu materiálu je až 5 metrů. Rychlost dopravníkového pásu je plynule regulovatelná.</w:t>
      </w:r>
    </w:p>
    <w:p w:rsidR="00F41105" w:rsidRPr="00273BBD" w:rsidRDefault="00F41105" w:rsidP="00273BBD">
      <w:pPr>
        <w:rPr>
          <w:rFonts w:ascii="Arial" w:hAnsi="Arial" w:cs="Arial"/>
          <w:sz w:val="20"/>
          <w:szCs w:val="20"/>
        </w:rPr>
      </w:pPr>
    </w:p>
    <w:p w:rsidR="00F41105" w:rsidRDefault="00F41105" w:rsidP="0050635B">
      <w:pPr>
        <w:ind w:left="-284"/>
      </w:pPr>
    </w:p>
    <w:p w:rsidR="00F41105" w:rsidRDefault="00F41105" w:rsidP="0050635B">
      <w:pPr>
        <w:ind w:left="-284"/>
      </w:pPr>
    </w:p>
    <w:p w:rsidR="00902E7F" w:rsidRDefault="00902E7F" w:rsidP="0050635B">
      <w:pPr>
        <w:ind w:left="-284"/>
      </w:pPr>
    </w:p>
    <w:p w:rsidR="00902E7F" w:rsidRDefault="00902E7F" w:rsidP="0050635B">
      <w:pPr>
        <w:ind w:left="-284"/>
      </w:pPr>
    </w:p>
    <w:p w:rsidR="00902E7F" w:rsidRDefault="00902E7F" w:rsidP="0050635B">
      <w:pPr>
        <w:ind w:left="-284"/>
      </w:pPr>
    </w:p>
    <w:p w:rsidR="00902E7F" w:rsidRDefault="00902E7F" w:rsidP="0050635B">
      <w:pPr>
        <w:ind w:left="-284"/>
      </w:pPr>
    </w:p>
    <w:p w:rsidR="00902E7F" w:rsidRDefault="00902E7F" w:rsidP="0050635B">
      <w:pPr>
        <w:ind w:left="-284"/>
      </w:pPr>
    </w:p>
    <w:p w:rsidR="00902E7F" w:rsidRDefault="00902E7F" w:rsidP="0050635B">
      <w:pPr>
        <w:ind w:left="-284"/>
      </w:pPr>
    </w:p>
    <w:p w:rsidR="00F41105" w:rsidRDefault="00F41105" w:rsidP="0050635B">
      <w:pPr>
        <w:ind w:left="-284"/>
      </w:pPr>
    </w:p>
    <w:p w:rsidR="00273BBD" w:rsidRDefault="00273BBD" w:rsidP="0050635B">
      <w:pPr>
        <w:ind w:left="-284"/>
      </w:pPr>
    </w:p>
    <w:p w:rsidR="00F41105" w:rsidRDefault="00F41105" w:rsidP="0050635B">
      <w:pPr>
        <w:ind w:left="-284"/>
      </w:pPr>
    </w:p>
    <w:p w:rsidR="00F41105" w:rsidRDefault="00F41105" w:rsidP="0050635B">
      <w:pPr>
        <w:ind w:left="-284"/>
      </w:pPr>
    </w:p>
    <w:tbl>
      <w:tblPr>
        <w:tblW w:w="1006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960"/>
        <w:gridCol w:w="5680"/>
      </w:tblGrid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Technická data | TEUTON Z 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Motor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Dieselový motor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Cummins</w:t>
            </w:r>
            <w:proofErr w:type="spellEnd"/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X12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Jmenovitý výkon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kW / HP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373 / 507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Objem ccm / válců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12 l / řadový šestiválec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Emisní norma pro výfukové plyny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EU Stupeň V, volitelně II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Podvozek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Třínápravový podvozek s centrální nápravou podle </w:t>
            </w:r>
            <w:proofErr w:type="spellStart"/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StVZO</w:t>
            </w:r>
            <w:proofErr w:type="spellEnd"/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,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vybavený ABS/ESP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Pneumatiky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385/65 R22,5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Celková hmotnost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kg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25 000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Osvětlení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Plnicí prostor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Objem násypky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m³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7,5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Výška plnění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Šířka násypky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3 000 - 4 000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Drtící jednotka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nástrojů na rotoru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ks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zubů na </w:t>
            </w:r>
            <w:proofErr w:type="spellStart"/>
            <w:r w:rsidRPr="00F4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protiostří</w:t>
            </w:r>
            <w:proofErr w:type="spellEnd"/>
            <w:r w:rsidRPr="00F4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ks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Délka rotoru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3 000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Průměr rotoru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600, max. průměr letového kruhu 1 050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Otáčky rotoru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ot</w:t>
            </w:r>
            <w:proofErr w:type="spellEnd"/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/min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20 - 40 , reverzibilní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Zadní vynášecí pás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Délka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6 570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Šířka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1 200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1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vynášecí výška (plynule nastavitelná)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2 000 - 5 000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Technická data | TEUTON Z 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Dieselový motor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Cummins</w:t>
            </w:r>
            <w:proofErr w:type="spellEnd"/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X12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Jmenovitý výkon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kW / HP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373 / 507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Objem ccm / Válce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12 l / řadový šestiválec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Emisní norma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EU Stupeň V, volitelně II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Objem nádrže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Nafta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l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650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Přidat modrou barvu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Pásový podvozek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Pásový podvozek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Šířka panelu 400 mm, 3lamelové podlahové panely, 2 rychlosti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Celková hmotnost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kg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27 500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Osvětlení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Plnicí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Objem násypky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m³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7,5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Výška plnění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3 000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Šířka násypky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3,000 - 4,000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drtící jednotka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Počet nástrojů rotoru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ks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Počet zubů </w:t>
            </w:r>
            <w:proofErr w:type="spellStart"/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protiostří</w:t>
            </w:r>
            <w:proofErr w:type="spellEnd"/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ks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Délka rotoru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3 000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Průměr rotoru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600, max. průměr letového kruhu 1 050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Otáčky rotoru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ot</w:t>
            </w:r>
            <w:proofErr w:type="spellEnd"/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/min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20 - 40 , reverzibilní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Zadní vynášecí pás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Délka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6 570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Šířka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1 200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vynášecí výška (plynule nastavitelná)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2 000 - 5 000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Technická data | TEUTON Z 50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Elektrický motor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T3C315L-4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Jmenovitý výkon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kW / Hz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200 / 50 Hz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Pásový podvozek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Pásový podvozek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Šířka panelu 400 mm, 3lamelové podlahové panely, 2 rychlosti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Celková hmotnost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kg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27 000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Osvětlení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Plnicí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Objem násypky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m³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7,5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Výška plnění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3 000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Šířka plnění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3,00 - 4,700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drtící jednotka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Počet nástrojů rotoru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ks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Počet zubů </w:t>
            </w:r>
            <w:proofErr w:type="spellStart"/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protiostří</w:t>
            </w:r>
            <w:proofErr w:type="spellEnd"/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ks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Délka rotoru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3 000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Průměr rotoru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600, max. </w:t>
            </w:r>
            <w:proofErr w:type="spellStart"/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Flugkreisdurchmesser</w:t>
            </w:r>
            <w:proofErr w:type="spellEnd"/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1,050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Otáčky rotoru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ot</w:t>
            </w:r>
            <w:proofErr w:type="spellEnd"/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/min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20 - 40, reverzibilní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Zadní vynášecí pás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Délka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6 570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Šířka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>1 200</w:t>
            </w:r>
          </w:p>
        </w:tc>
      </w:tr>
      <w:tr w:rsidR="00F41105" w:rsidRPr="00F41105" w:rsidTr="00273BBD">
        <w:trPr>
          <w:trHeight w:val="28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vynášecí výška (plynule nastavitelná)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mm 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105" w:rsidRPr="00F41105" w:rsidRDefault="00F41105" w:rsidP="00F41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4110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2 000 - 5 000</w:t>
            </w:r>
          </w:p>
        </w:tc>
      </w:tr>
    </w:tbl>
    <w:p w:rsidR="00FA2F76" w:rsidRDefault="00FA2F76" w:rsidP="00DA7A59"/>
    <w:sectPr w:rsidR="00FA2F76" w:rsidSect="00A92194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0EB" w:rsidRDefault="008560EB" w:rsidP="001F7CAB">
      <w:pPr>
        <w:spacing w:after="0" w:line="240" w:lineRule="auto"/>
      </w:pPr>
      <w:r>
        <w:separator/>
      </w:r>
    </w:p>
  </w:endnote>
  <w:endnote w:type="continuationSeparator" w:id="0">
    <w:p w:rsidR="008560EB" w:rsidRDefault="008560EB" w:rsidP="001F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DC" w:rsidRDefault="004073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DC" w:rsidRDefault="004073D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DC" w:rsidRDefault="004073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0EB" w:rsidRDefault="008560EB" w:rsidP="001F7CAB">
      <w:pPr>
        <w:spacing w:after="0" w:line="240" w:lineRule="auto"/>
      </w:pPr>
      <w:r>
        <w:separator/>
      </w:r>
    </w:p>
  </w:footnote>
  <w:footnote w:type="continuationSeparator" w:id="0">
    <w:p w:rsidR="008560EB" w:rsidRDefault="008560EB" w:rsidP="001F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DC" w:rsidRDefault="004073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DC" w:rsidRDefault="004073D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3DC" w:rsidRPr="003377E5" w:rsidRDefault="004073DC" w:rsidP="004073DC">
    <w:pPr>
      <w:pStyle w:val="Zhlav"/>
      <w:jc w:val="center"/>
      <w:rPr>
        <w:rFonts w:ascii="Arial Black" w:hAnsi="Arial Black"/>
        <w:sz w:val="36"/>
        <w:szCs w:val="36"/>
      </w:rPr>
    </w:pPr>
    <w:r>
      <w:rPr>
        <w:rFonts w:ascii="Arial Black" w:hAnsi="Arial Black"/>
        <w:noProof/>
        <w:sz w:val="48"/>
        <w:szCs w:val="4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D235F" wp14:editId="52F2A27E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5943600" cy="636905"/>
              <wp:effectExtent l="22860" t="24130" r="24765" b="2476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636905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CCFF00" id="Rectangle 4" o:spid="_x0000_s1026" style="position:absolute;margin-left:0;margin-top:-.55pt;width:468pt;height:5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" filled="f" strokeweight="3pt"/>
          </w:pict>
        </mc:Fallback>
      </mc:AlternateContent>
    </w:r>
    <w:r w:rsidRPr="003377E5">
      <w:rPr>
        <w:rFonts w:ascii="Arial Black" w:hAnsi="Arial Black"/>
        <w:sz w:val="48"/>
        <w:szCs w:val="48"/>
      </w:rPr>
      <w:t>VOSTING</w:t>
    </w:r>
    <w:r w:rsidRPr="003377E5">
      <w:rPr>
        <w:rFonts w:ascii="Arial Black" w:hAnsi="Arial Black"/>
        <w:sz w:val="36"/>
        <w:szCs w:val="36"/>
      </w:rPr>
      <w:t xml:space="preserve">, </w:t>
    </w:r>
    <w:r w:rsidRPr="003377E5">
      <w:rPr>
        <w:rFonts w:ascii="Arial Black" w:hAnsi="Arial Black"/>
      </w:rPr>
      <w:t>spol. s r.o.</w:t>
    </w:r>
    <w:r w:rsidRPr="00A33B43">
      <w:rPr>
        <w:rFonts w:ascii="Arial Black" w:hAnsi="Arial Black"/>
        <w:sz w:val="36"/>
        <w:szCs w:val="36"/>
      </w:rPr>
      <w:t>,</w:t>
    </w:r>
    <w:r w:rsidRPr="003377E5">
      <w:rPr>
        <w:rFonts w:ascii="Arial Black" w:hAnsi="Arial Black"/>
        <w:sz w:val="36"/>
        <w:szCs w:val="36"/>
      </w:rPr>
      <w:t xml:space="preserve"> </w:t>
    </w:r>
    <w:r w:rsidRPr="003377E5">
      <w:rPr>
        <w:rFonts w:ascii="Arial Black" w:hAnsi="Arial Black"/>
        <w:sz w:val="28"/>
        <w:szCs w:val="28"/>
      </w:rPr>
      <w:t>Smetanova 8, 602 00 Brno</w:t>
    </w:r>
  </w:p>
  <w:p w:rsidR="004073DC" w:rsidRPr="001016E6" w:rsidRDefault="004073DC" w:rsidP="004073DC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mobil: 603 886 030, e-mail</w:t>
    </w:r>
    <w:r w:rsidRPr="001016E6">
      <w:rPr>
        <w:rFonts w:ascii="Arial" w:hAnsi="Arial" w:cs="Arial"/>
        <w:b/>
      </w:rPr>
      <w:t>: info</w:t>
    </w:r>
    <w:r>
      <w:rPr>
        <w:rFonts w:ascii="Arial" w:hAnsi="Arial" w:cs="Arial"/>
        <w:b/>
      </w:rPr>
      <w:t>@vosting.cz, www.vosting</w:t>
    </w:r>
    <w:r w:rsidRPr="001016E6">
      <w:rPr>
        <w:rFonts w:ascii="Arial" w:hAnsi="Arial" w:cs="Arial"/>
        <w:b/>
      </w:rPr>
      <w:t>.cz</w:t>
    </w:r>
  </w:p>
  <w:p w:rsidR="00A8404D" w:rsidRPr="004073DC" w:rsidRDefault="00A8404D" w:rsidP="004073DC">
    <w:pPr>
      <w:pStyle w:val="Zhlav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59"/>
    <w:rsid w:val="001A28E7"/>
    <w:rsid w:val="001B08AD"/>
    <w:rsid w:val="001F7CAB"/>
    <w:rsid w:val="002129E5"/>
    <w:rsid w:val="00273BBD"/>
    <w:rsid w:val="0027652B"/>
    <w:rsid w:val="003037E1"/>
    <w:rsid w:val="003824CD"/>
    <w:rsid w:val="003B33C5"/>
    <w:rsid w:val="004073DC"/>
    <w:rsid w:val="004136C8"/>
    <w:rsid w:val="00415552"/>
    <w:rsid w:val="00492C22"/>
    <w:rsid w:val="004F519D"/>
    <w:rsid w:val="0050635B"/>
    <w:rsid w:val="00510039"/>
    <w:rsid w:val="005465B0"/>
    <w:rsid w:val="005543F3"/>
    <w:rsid w:val="005C0C10"/>
    <w:rsid w:val="0065435C"/>
    <w:rsid w:val="006775CA"/>
    <w:rsid w:val="00693989"/>
    <w:rsid w:val="006F6447"/>
    <w:rsid w:val="007156D6"/>
    <w:rsid w:val="00771ECE"/>
    <w:rsid w:val="0077538C"/>
    <w:rsid w:val="007E50CB"/>
    <w:rsid w:val="008560EB"/>
    <w:rsid w:val="008F0D71"/>
    <w:rsid w:val="00902E7F"/>
    <w:rsid w:val="00936326"/>
    <w:rsid w:val="009A6260"/>
    <w:rsid w:val="009B0A59"/>
    <w:rsid w:val="009C0BD6"/>
    <w:rsid w:val="009E034D"/>
    <w:rsid w:val="00A4115D"/>
    <w:rsid w:val="00A50E77"/>
    <w:rsid w:val="00A8327F"/>
    <w:rsid w:val="00A8404D"/>
    <w:rsid w:val="00A92194"/>
    <w:rsid w:val="00AD4408"/>
    <w:rsid w:val="00CE33D3"/>
    <w:rsid w:val="00D66EE2"/>
    <w:rsid w:val="00DA18C8"/>
    <w:rsid w:val="00DA7A59"/>
    <w:rsid w:val="00F31A0D"/>
    <w:rsid w:val="00F37683"/>
    <w:rsid w:val="00F41105"/>
    <w:rsid w:val="00FA2F76"/>
    <w:rsid w:val="00FC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CB3F0F-F0C2-4F2C-9175-4E9F3BBC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F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F7CAB"/>
  </w:style>
  <w:style w:type="paragraph" w:styleId="Zpat">
    <w:name w:val="footer"/>
    <w:basedOn w:val="Normln"/>
    <w:link w:val="ZpatChar"/>
    <w:uiPriority w:val="99"/>
    <w:unhideWhenUsed/>
    <w:rsid w:val="001F7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CAB"/>
  </w:style>
  <w:style w:type="character" w:styleId="Hypertextovodkaz">
    <w:name w:val="Hyperlink"/>
    <w:basedOn w:val="Standardnpsmoodstavce"/>
    <w:unhideWhenUsed/>
    <w:rsid w:val="001F7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7C461-4738-4757-A38A-90F54F0D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4133</TotalTime>
  <Pages>3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 Vostal</dc:creator>
  <cp:keywords/>
  <dc:description/>
  <cp:lastModifiedBy>Vojta Vostal</cp:lastModifiedBy>
  <cp:revision>4</cp:revision>
  <dcterms:created xsi:type="dcterms:W3CDTF">2023-03-10T13:08:00Z</dcterms:created>
  <dcterms:modified xsi:type="dcterms:W3CDTF">2023-03-14T07:36:00Z</dcterms:modified>
</cp:coreProperties>
</file>